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94" w:rsidRPr="000C522B" w:rsidRDefault="00D44594" w:rsidP="00D44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 xml:space="preserve">Семинар учителей  иностранного языка. Тема: Цифровая трансформация школы. Из опыта работы педагога на платформе </w:t>
      </w:r>
      <w:proofErr w:type="spellStart"/>
      <w:r w:rsidRPr="000C522B">
        <w:rPr>
          <w:rFonts w:ascii="Times New Roman" w:hAnsi="Times New Roman" w:cs="Times New Roman"/>
          <w:b/>
          <w:sz w:val="28"/>
          <w:szCs w:val="28"/>
        </w:rPr>
        <w:t>ЯКласс</w:t>
      </w:r>
      <w:proofErr w:type="spellEnd"/>
      <w:r w:rsidRPr="000C522B">
        <w:rPr>
          <w:rFonts w:ascii="Times New Roman" w:hAnsi="Times New Roman" w:cs="Times New Roman"/>
          <w:b/>
          <w:sz w:val="28"/>
          <w:szCs w:val="28"/>
        </w:rPr>
        <w:t>. Дискуссия: использование цифровых ресурсов в дистанционном обучении.</w:t>
      </w:r>
      <w:r>
        <w:rPr>
          <w:rFonts w:ascii="Times New Roman" w:hAnsi="Times New Roman" w:cs="Times New Roman"/>
          <w:b/>
          <w:sz w:val="28"/>
          <w:szCs w:val="28"/>
        </w:rPr>
        <w:t xml:space="preserve"> 24.11.2021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На данном семинаре обсуждались следующие вопросы: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1.Анализ работы РМО учителей английского языка, проанализирована независимая оценка качества образования и мониторинг профессиональных дефицитов педагогов.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По самообразованию: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, формирование навыков21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трансформация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функций учителя и мотивация учащихся. Проанализированы темы самообразования: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курсы повышения квалификации;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22B">
        <w:rPr>
          <w:rFonts w:ascii="Times New Roman" w:hAnsi="Times New Roman" w:cs="Times New Roman"/>
          <w:sz w:val="28"/>
          <w:szCs w:val="28"/>
        </w:rPr>
        <w:t>- внеурочная и внеклассная работа (требует доработки.</w:t>
      </w:r>
      <w:proofErr w:type="gramEnd"/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- работа с одаренными детьми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количество участников в олимпиадах уменьшилось по сравнению с 2020 г. Не участвуют такие школы как МОУ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Холбонская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СОШ, МОУ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Мирсановская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ООКШ, МОУ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Новоберезовская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ООШ.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Проведен мониторинг профессиональных дефицитов </w:t>
      </w:r>
      <w:proofErr w:type="spellStart"/>
      <w:proofErr w:type="gramStart"/>
      <w:r w:rsidRPr="000C522B">
        <w:rPr>
          <w:rFonts w:ascii="Times New Roman" w:hAnsi="Times New Roman" w:cs="Times New Roman"/>
          <w:sz w:val="28"/>
          <w:szCs w:val="28"/>
        </w:rPr>
        <w:t>дефицитов</w:t>
      </w:r>
      <w:proofErr w:type="spellEnd"/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педагогов.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2. Независимая оценка качества образования «ЕГЭ-2021». Типичные ошибки.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В данной секции выступал учитель из МОУ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СОШ № 51 (школ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участница проекта «500+»).В данной секции  работает виртуальный кабинет, куда сбрасывают весь материал анализа ЕГЭ по иностранному языку, очень подробно дана таблица анализа, разобрано 3 показателя и  2 задания из ЕГЭ. Проанализирована работа и подготовка к ВПР.</w:t>
      </w:r>
    </w:p>
    <w:p w:rsidR="00D44594" w:rsidRPr="000C522B" w:rsidRDefault="00D44594" w:rsidP="00D4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3.Практикум по работе на платформах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1B6939" w:rsidRDefault="001B6939"/>
    <w:sectPr w:rsidR="001B6939" w:rsidSect="001B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594"/>
    <w:rsid w:val="001B6939"/>
    <w:rsid w:val="004377C1"/>
    <w:rsid w:val="00D14315"/>
    <w:rsid w:val="00D4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2022-05-29T21:42:00Z</dcterms:created>
  <dcterms:modified xsi:type="dcterms:W3CDTF">2022-05-29T21:42:00Z</dcterms:modified>
</cp:coreProperties>
</file>